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D" w:rsidRDefault="00601D30">
      <w:pPr>
        <w:ind w:firstLineChars="1000" w:firstLine="320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网厅转移</w:t>
      </w:r>
      <w:proofErr w:type="gramEnd"/>
      <w:r>
        <w:rPr>
          <w:rFonts w:hint="eastAsia"/>
          <w:sz w:val="32"/>
          <w:szCs w:val="32"/>
        </w:rPr>
        <w:t>业务操作</w:t>
      </w:r>
    </w:p>
    <w:p w:rsidR="00D6546D" w:rsidRDefault="00D6546D">
      <w:pPr>
        <w:ind w:firstLineChars="1000" w:firstLine="3200"/>
        <w:rPr>
          <w:sz w:val="32"/>
          <w:szCs w:val="32"/>
        </w:rPr>
      </w:pPr>
      <w:bookmarkStart w:id="0" w:name="_GoBack"/>
      <w:bookmarkEnd w:id="0"/>
    </w:p>
    <w:p w:rsidR="00D6546D" w:rsidRDefault="00601D3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浏览器打开</w:t>
      </w:r>
      <w:r w:rsidRPr="00601D30">
        <w:rPr>
          <w:rFonts w:ascii="宋体" w:hAnsi="宋体" w:cs="宋体"/>
          <w:sz w:val="24"/>
        </w:rPr>
        <w:t>https://gjj.ahsz.gov.cn/</w:t>
      </w:r>
    </w:p>
    <w:p w:rsidR="00D6546D" w:rsidRDefault="00601D30">
      <w:pPr>
        <w:rPr>
          <w:rFonts w:ascii="宋体" w:hAnsi="宋体" w:cs="宋体"/>
          <w:sz w:val="24"/>
        </w:rPr>
      </w:pPr>
      <w:r>
        <w:rPr>
          <w:noProof/>
        </w:rPr>
        <w:drawing>
          <wp:inline distT="0" distB="0" distL="114300" distR="114300">
            <wp:extent cx="5243195" cy="2506980"/>
            <wp:effectExtent l="0" t="0" r="146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6D" w:rsidRDefault="00601D30">
      <w:pPr>
        <w:rPr>
          <w:szCs w:val="21"/>
        </w:rPr>
      </w:pPr>
      <w:r>
        <w:rPr>
          <w:rFonts w:hint="eastAsia"/>
          <w:szCs w:val="21"/>
        </w:rPr>
        <w:t>点击</w:t>
      </w:r>
      <w:proofErr w:type="gramStart"/>
      <w:r>
        <w:rPr>
          <w:rFonts w:hint="eastAsia"/>
          <w:szCs w:val="21"/>
        </w:rPr>
        <w:t>单位网厅</w:t>
      </w:r>
      <w:proofErr w:type="gramEnd"/>
      <w:r>
        <w:rPr>
          <w:rFonts w:hint="eastAsia"/>
          <w:szCs w:val="21"/>
        </w:rPr>
        <w:t>登录会自动跳转到安徽政务服务网，使用账号密码登录。</w:t>
      </w:r>
    </w:p>
    <w:p w:rsidR="00D6546D" w:rsidRDefault="00D6546D"/>
    <w:p w:rsidR="00D6546D" w:rsidRDefault="00601D30">
      <w:pPr>
        <w:rPr>
          <w:b/>
          <w:bCs/>
        </w:rPr>
      </w:pPr>
      <w:r>
        <w:rPr>
          <w:rFonts w:hint="eastAsia"/>
          <w:b/>
          <w:bCs/>
        </w:rPr>
        <w:t>同城转移业务：</w:t>
      </w:r>
    </w:p>
    <w:p w:rsidR="00D6546D" w:rsidRDefault="00601D30">
      <w:r>
        <w:rPr>
          <w:rFonts w:hint="eastAsia"/>
        </w:rPr>
        <w:t>在转移业务中，点击个人账户同城转移</w:t>
      </w:r>
    </w:p>
    <w:p w:rsidR="00D6546D" w:rsidRDefault="00601D30">
      <w:r>
        <w:rPr>
          <w:noProof/>
        </w:rPr>
        <w:drawing>
          <wp:inline distT="0" distB="0" distL="114300" distR="114300">
            <wp:extent cx="5269230" cy="1357630"/>
            <wp:effectExtent l="0" t="0" r="762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6D" w:rsidRDefault="00D6546D"/>
    <w:p w:rsidR="00D6546D" w:rsidRDefault="00601D30">
      <w:r>
        <w:rPr>
          <w:rFonts w:hint="eastAsia"/>
        </w:rPr>
        <w:t>输入身份证号码，会自动填充他的信息（注意原单位需要封存这个人，你才能做这个业务），</w:t>
      </w:r>
    </w:p>
    <w:p w:rsidR="00D6546D" w:rsidRDefault="00601D30">
      <w:r>
        <w:rPr>
          <w:rFonts w:hint="eastAsia"/>
        </w:rPr>
        <w:t>点击录入保存，并且提交即可。如果人数过多，使用批量导入功能。</w:t>
      </w:r>
    </w:p>
    <w:p w:rsidR="00D6546D" w:rsidRDefault="00601D30">
      <w:r>
        <w:rPr>
          <w:noProof/>
        </w:rPr>
        <w:drawing>
          <wp:inline distT="0" distB="0" distL="114300" distR="114300">
            <wp:extent cx="5265420" cy="1377315"/>
            <wp:effectExtent l="0" t="0" r="1143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6D"/>
    <w:rsid w:val="00601D30"/>
    <w:rsid w:val="00B817FB"/>
    <w:rsid w:val="00D6546D"/>
    <w:rsid w:val="07E0079D"/>
    <w:rsid w:val="167A5161"/>
    <w:rsid w:val="180F0310"/>
    <w:rsid w:val="1B76753C"/>
    <w:rsid w:val="34030FE4"/>
    <w:rsid w:val="3573548F"/>
    <w:rsid w:val="36341F7D"/>
    <w:rsid w:val="37832964"/>
    <w:rsid w:val="39341CA1"/>
    <w:rsid w:val="39407838"/>
    <w:rsid w:val="3A4D7A2D"/>
    <w:rsid w:val="3D8D34E1"/>
    <w:rsid w:val="445073BC"/>
    <w:rsid w:val="4B814346"/>
    <w:rsid w:val="4D736132"/>
    <w:rsid w:val="4E5C248E"/>
    <w:rsid w:val="50D774EF"/>
    <w:rsid w:val="56496935"/>
    <w:rsid w:val="5AEB3A51"/>
    <w:rsid w:val="5BF84453"/>
    <w:rsid w:val="5E444B20"/>
    <w:rsid w:val="62672D0E"/>
    <w:rsid w:val="62764067"/>
    <w:rsid w:val="66B94447"/>
    <w:rsid w:val="67CD2F8F"/>
    <w:rsid w:val="6E8D0143"/>
    <w:rsid w:val="74C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601D30"/>
    <w:rPr>
      <w:sz w:val="18"/>
      <w:szCs w:val="18"/>
    </w:rPr>
  </w:style>
  <w:style w:type="character" w:customStyle="1" w:styleId="Char">
    <w:name w:val="批注框文本 Char"/>
    <w:basedOn w:val="a0"/>
    <w:link w:val="a4"/>
    <w:rsid w:val="00601D3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601D30"/>
    <w:rPr>
      <w:sz w:val="18"/>
      <w:szCs w:val="18"/>
    </w:rPr>
  </w:style>
  <w:style w:type="character" w:customStyle="1" w:styleId="Char">
    <w:name w:val="批注框文本 Char"/>
    <w:basedOn w:val="a0"/>
    <w:link w:val="a4"/>
    <w:rsid w:val="00601D3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杜春风</cp:lastModifiedBy>
  <cp:revision>2</cp:revision>
  <dcterms:created xsi:type="dcterms:W3CDTF">2014-10-29T12:08:00Z</dcterms:created>
  <dcterms:modified xsi:type="dcterms:W3CDTF">2024-01-19T07:24:00Z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